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972A5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36924" w:rsidRPr="00136924">
        <w:rPr>
          <w:rFonts w:ascii="Verdana" w:eastAsia="Calibri" w:hAnsi="Verdana"/>
          <w:b/>
          <w:sz w:val="18"/>
          <w:szCs w:val="18"/>
          <w:lang w:eastAsia="en-US"/>
        </w:rPr>
        <w:t>Sada pro lokalizaci poruch kabelů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D3C3F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F75B7">
        <w:rPr>
          <w:rFonts w:ascii="Verdana" w:hAnsi="Verdana"/>
          <w:sz w:val="18"/>
          <w:szCs w:val="18"/>
        </w:rPr>
      </w:r>
      <w:r w:rsidR="00EF75B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36924" w:rsidRPr="00136924">
        <w:rPr>
          <w:rFonts w:ascii="Verdana" w:eastAsia="Calibri" w:hAnsi="Verdana"/>
          <w:b/>
          <w:sz w:val="18"/>
          <w:szCs w:val="18"/>
          <w:lang w:eastAsia="en-US"/>
        </w:rPr>
        <w:t>Sada pro lokalizaci poruch kabelů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9891B0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F75B7">
        <w:rPr>
          <w:rFonts w:ascii="Verdana" w:hAnsi="Verdana"/>
          <w:sz w:val="18"/>
          <w:szCs w:val="18"/>
        </w:rPr>
      </w:r>
      <w:r w:rsidR="00EF75B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36924" w:rsidRPr="00136924">
        <w:rPr>
          <w:rFonts w:ascii="Verdana" w:eastAsia="Calibri" w:hAnsi="Verdana"/>
          <w:b/>
          <w:sz w:val="18"/>
          <w:szCs w:val="18"/>
          <w:lang w:eastAsia="en-US"/>
        </w:rPr>
        <w:t>Sada pro lokalizaci poruch kabelů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3E0C1" w14:textId="77777777" w:rsidR="00EF75B7" w:rsidRDefault="00EF75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B246B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75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75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DC57F" w14:textId="77777777" w:rsidR="00EF75B7" w:rsidRDefault="00EF75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9512F" w14:textId="77777777" w:rsidR="00EF75B7" w:rsidRDefault="00EF75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FF5319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EF75B7">
            <w:rPr>
              <w:rFonts w:ascii="Verdana" w:eastAsia="Calibri" w:hAnsi="Verdana"/>
              <w:sz w:val="18"/>
            </w:rPr>
            <w:t>5</w:t>
          </w:r>
          <w:bookmarkStart w:id="1" w:name="_GoBack"/>
          <w:bookmarkEnd w:id="1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924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2005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11CF"/>
    <w:rsid w:val="00E876D3"/>
    <w:rsid w:val="00E92A17"/>
    <w:rsid w:val="00EB4DD5"/>
    <w:rsid w:val="00ED307F"/>
    <w:rsid w:val="00ED3BD3"/>
    <w:rsid w:val="00ED6E7A"/>
    <w:rsid w:val="00EF002D"/>
    <w:rsid w:val="00EF75B7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3B2C2C9-8459-4C4C-9A18-3EE936DE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F4F453-5BB2-406A-9A95-8C953921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2018-12-07T16:34:00Z</dcterms:created>
  <dcterms:modified xsi:type="dcterms:W3CDTF">2023-02-17T06:44:00Z</dcterms:modified>
</cp:coreProperties>
</file>